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05" w:rsidRDefault="00E41205" w:rsidP="00B35624">
      <w:pPr>
        <w:spacing w:after="0" w:line="360" w:lineRule="auto"/>
        <w:jc w:val="center"/>
      </w:pPr>
    </w:p>
    <w:p w:rsidR="00E41205" w:rsidRDefault="00B35624" w:rsidP="00B35624">
      <w:pPr>
        <w:spacing w:after="0" w:line="360" w:lineRule="auto"/>
        <w:jc w:val="center"/>
        <w:rPr>
          <w:b/>
        </w:rPr>
      </w:pPr>
      <w:r w:rsidRPr="00B35624">
        <w:rPr>
          <w:b/>
        </w:rPr>
        <w:t xml:space="preserve">АННОТАЦИЯ </w:t>
      </w:r>
    </w:p>
    <w:p w:rsidR="00B35624" w:rsidRDefault="00B35624" w:rsidP="00B35624">
      <w:pPr>
        <w:spacing w:after="0" w:line="360" w:lineRule="auto"/>
        <w:jc w:val="center"/>
        <w:rPr>
          <w:b/>
        </w:rPr>
      </w:pPr>
      <w:r>
        <w:rPr>
          <w:b/>
        </w:rPr>
        <w:t>к исследованию на тему:</w:t>
      </w:r>
    </w:p>
    <w:p w:rsidR="00B35624" w:rsidRPr="00B35624" w:rsidRDefault="00B35624" w:rsidP="00B35624">
      <w:pPr>
        <w:spacing w:after="0" w:line="360" w:lineRule="auto"/>
        <w:jc w:val="center"/>
        <w:rPr>
          <w:b/>
        </w:rPr>
      </w:pPr>
    </w:p>
    <w:p w:rsidR="00B35624" w:rsidRDefault="002B1AA8" w:rsidP="00B35624">
      <w:pPr>
        <w:spacing w:after="0" w:line="360" w:lineRule="auto"/>
        <w:jc w:val="center"/>
        <w:rPr>
          <w:b/>
        </w:rPr>
      </w:pPr>
      <w:r>
        <w:rPr>
          <w:b/>
        </w:rPr>
        <w:t xml:space="preserve">Нужны ли России бренды: дефицит позиционирования </w:t>
      </w:r>
    </w:p>
    <w:p w:rsidR="000373CF" w:rsidRPr="002B1AA8" w:rsidRDefault="002B1AA8" w:rsidP="00B35624">
      <w:pPr>
        <w:spacing w:after="0" w:line="360" w:lineRule="auto"/>
        <w:jc w:val="center"/>
        <w:rPr>
          <w:b/>
        </w:rPr>
      </w:pPr>
      <w:r>
        <w:rPr>
          <w:b/>
        </w:rPr>
        <w:t>и неудачи продвижения на глобальном рынке</w:t>
      </w:r>
    </w:p>
    <w:p w:rsidR="00E41205" w:rsidRDefault="00E41205" w:rsidP="00B35624">
      <w:pPr>
        <w:spacing w:after="0" w:line="360" w:lineRule="auto"/>
        <w:jc w:val="right"/>
      </w:pPr>
    </w:p>
    <w:p w:rsidR="00B35624" w:rsidRDefault="00B35624" w:rsidP="00B35624">
      <w:pPr>
        <w:spacing w:after="0" w:line="240" w:lineRule="auto"/>
        <w:jc w:val="right"/>
      </w:pPr>
      <w:r>
        <w:t>Автор работы:</w:t>
      </w:r>
    </w:p>
    <w:p w:rsidR="00B35624" w:rsidRDefault="00B35624" w:rsidP="00B35624">
      <w:pPr>
        <w:spacing w:after="0" w:line="240" w:lineRule="auto"/>
        <w:jc w:val="right"/>
      </w:pPr>
      <w:r>
        <w:t>Ученица 11А класса</w:t>
      </w:r>
    </w:p>
    <w:p w:rsidR="00E41205" w:rsidRDefault="00B35624" w:rsidP="00B35624">
      <w:pPr>
        <w:spacing w:after="0" w:line="240" w:lineRule="auto"/>
        <w:jc w:val="right"/>
      </w:pPr>
      <w:r>
        <w:t>МАОУ «Гимназия № 4 имени братьев Каменских»</w:t>
      </w:r>
    </w:p>
    <w:p w:rsidR="004F2028" w:rsidRPr="00B35624" w:rsidRDefault="004F2028" w:rsidP="00B35624">
      <w:pPr>
        <w:spacing w:after="0" w:line="240" w:lineRule="auto"/>
        <w:jc w:val="right"/>
        <w:rPr>
          <w:b/>
          <w:i/>
        </w:rPr>
      </w:pPr>
      <w:r w:rsidRPr="00B35624">
        <w:rPr>
          <w:b/>
          <w:i/>
        </w:rPr>
        <w:t>Ткачёва Полина Алексеевна</w:t>
      </w:r>
    </w:p>
    <w:p w:rsidR="00E41205" w:rsidRPr="00B35624" w:rsidRDefault="00B35624" w:rsidP="00B35624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e-m</w:t>
      </w:r>
      <w:r w:rsidR="00E41205">
        <w:rPr>
          <w:lang w:val="en-US"/>
        </w:rPr>
        <w:t>ail</w:t>
      </w:r>
      <w:r w:rsidR="00E41205" w:rsidRPr="00B35624">
        <w:rPr>
          <w:lang w:val="en-US"/>
        </w:rPr>
        <w:t xml:space="preserve">: </w:t>
      </w:r>
      <w:r w:rsidR="00E41205">
        <w:rPr>
          <w:lang w:val="en-US"/>
        </w:rPr>
        <w:t>tkacheva</w:t>
      </w:r>
      <w:r w:rsidR="00E41205" w:rsidRPr="00B35624">
        <w:rPr>
          <w:lang w:val="en-US"/>
        </w:rPr>
        <w:t>.</w:t>
      </w:r>
      <w:r w:rsidR="00E41205">
        <w:rPr>
          <w:lang w:val="en-US"/>
        </w:rPr>
        <w:t>polinka</w:t>
      </w:r>
      <w:r w:rsidR="00E41205" w:rsidRPr="00B35624">
        <w:rPr>
          <w:lang w:val="en-US"/>
        </w:rPr>
        <w:t>@</w:t>
      </w:r>
      <w:r w:rsidR="00E41205">
        <w:rPr>
          <w:lang w:val="en-US"/>
        </w:rPr>
        <w:t>mail</w:t>
      </w:r>
      <w:r w:rsidR="00E41205" w:rsidRPr="00B35624">
        <w:rPr>
          <w:lang w:val="en-US"/>
        </w:rPr>
        <w:t>.</w:t>
      </w:r>
      <w:r w:rsidR="00E41205">
        <w:rPr>
          <w:lang w:val="en-US"/>
        </w:rPr>
        <w:t>ru</w:t>
      </w:r>
    </w:p>
    <w:p w:rsidR="00E41205" w:rsidRPr="002B1AA8" w:rsidRDefault="00B35624" w:rsidP="00B35624">
      <w:pPr>
        <w:spacing w:after="0" w:line="240" w:lineRule="auto"/>
        <w:jc w:val="right"/>
      </w:pPr>
      <w:r>
        <w:t>тел.</w:t>
      </w:r>
      <w:r w:rsidR="00E41205" w:rsidRPr="002B1AA8">
        <w:t>: 89129811570</w:t>
      </w:r>
    </w:p>
    <w:p w:rsidR="00B35624" w:rsidRDefault="00B35624" w:rsidP="00B35624">
      <w:pPr>
        <w:spacing w:after="0" w:line="240" w:lineRule="auto"/>
        <w:jc w:val="right"/>
      </w:pPr>
    </w:p>
    <w:p w:rsidR="00B35624" w:rsidRDefault="00B35624" w:rsidP="00B35624">
      <w:pPr>
        <w:spacing w:after="0" w:line="240" w:lineRule="auto"/>
        <w:jc w:val="right"/>
      </w:pPr>
      <w:r>
        <w:t>Научный руководитель:</w:t>
      </w:r>
    </w:p>
    <w:p w:rsidR="00B35624" w:rsidRDefault="00B35624" w:rsidP="00B35624">
      <w:pPr>
        <w:spacing w:after="0" w:line="240" w:lineRule="auto"/>
        <w:jc w:val="right"/>
      </w:pPr>
      <w:r>
        <w:t>учитель обществознания</w:t>
      </w:r>
    </w:p>
    <w:p w:rsidR="004F2028" w:rsidRPr="00B35624" w:rsidRDefault="004F2028" w:rsidP="00B35624">
      <w:pPr>
        <w:spacing w:after="0" w:line="240" w:lineRule="auto"/>
        <w:jc w:val="right"/>
        <w:rPr>
          <w:b/>
          <w:i/>
        </w:rPr>
      </w:pPr>
      <w:r w:rsidRPr="00B35624">
        <w:rPr>
          <w:b/>
          <w:i/>
        </w:rPr>
        <w:t>Алабина Евгения Владимировна</w:t>
      </w:r>
    </w:p>
    <w:p w:rsidR="00E41205" w:rsidRDefault="00E41205" w:rsidP="00B35624">
      <w:pPr>
        <w:spacing w:after="0" w:line="360" w:lineRule="auto"/>
        <w:jc w:val="right"/>
      </w:pPr>
    </w:p>
    <w:p w:rsidR="00B35624" w:rsidRDefault="00B35624" w:rsidP="00B35624">
      <w:pPr>
        <w:spacing w:after="0"/>
      </w:pPr>
    </w:p>
    <w:p w:rsidR="00B35624" w:rsidRDefault="00B35624" w:rsidP="00B35624">
      <w:pPr>
        <w:spacing w:after="0" w:line="360" w:lineRule="auto"/>
        <w:ind w:firstLine="708"/>
        <w:jc w:val="both"/>
      </w:pPr>
      <w:r>
        <w:t>Исследование направлено на выявление причин актуальной, на наш взгляд, проблематики: почему Россия не имеет международных брендов?</w:t>
      </w:r>
    </w:p>
    <w:p w:rsidR="007A22EE" w:rsidRDefault="005D6D32" w:rsidP="001746DB">
      <w:pPr>
        <w:spacing w:after="0" w:line="360" w:lineRule="auto"/>
        <w:ind w:firstLine="708"/>
        <w:jc w:val="both"/>
      </w:pPr>
      <w:r>
        <w:t xml:space="preserve">В настоящее время на российском </w:t>
      </w:r>
      <w:r w:rsidR="00B35624">
        <w:t>рынке представлены такие товары, бренд которых часто не</w:t>
      </w:r>
      <w:r w:rsidR="001746DB">
        <w:t xml:space="preserve"> известен</w:t>
      </w:r>
      <w:r w:rsidR="00B35624">
        <w:t xml:space="preserve"> потребителю, но </w:t>
      </w:r>
      <w:r w:rsidR="001746DB">
        <w:t xml:space="preserve">из предложенного ряда он обязательно выберет, например, швейцарский или бельгийский шоколад, или немецкую или австрийскую обувь. В этом случае выбор потребителя объясняется не привязанностью к бренду, а убеждению в том, что именно этот товар, произведенный именно на этих территориях, будет высокого качества («плейсмаркетинг»). </w:t>
      </w:r>
      <w:r w:rsidR="00994D05">
        <w:t xml:space="preserve">На всех брендах </w:t>
      </w:r>
      <w:r w:rsidR="001746DB">
        <w:t xml:space="preserve">– </w:t>
      </w:r>
      <w:r w:rsidR="00110956">
        <w:t xml:space="preserve">уникальный отпечаток той страны, в </w:t>
      </w:r>
      <w:r w:rsidR="001746DB">
        <w:t>которой он был произведён, а затем и мифологизирован. России, таким образом, необходимо найти нечто свое, то, что будет интересно «остальному» миру.</w:t>
      </w:r>
      <w:r w:rsidR="009D5114">
        <w:t xml:space="preserve"> </w:t>
      </w:r>
      <w:r w:rsidR="001746DB">
        <w:t xml:space="preserve">Своеобразные попытки подобного поиска мы наблюдали </w:t>
      </w:r>
      <w:r w:rsidR="001746DB">
        <w:lastRenderedPageBreak/>
        <w:t>в период губернаторства О. Чиркунова в Пермском крае (фестиваль «Белый ночи», «Пермский картофель» и др.).</w:t>
      </w:r>
    </w:p>
    <w:p w:rsidR="00636244" w:rsidRDefault="00636244" w:rsidP="001746DB">
      <w:pPr>
        <w:spacing w:after="0" w:line="360" w:lineRule="auto"/>
        <w:ind w:firstLine="708"/>
        <w:jc w:val="both"/>
      </w:pPr>
      <w:r>
        <w:t>Ракурс в историю советской экономики позволяет обнаружить причины/истоки обозначенной проблемы: сказались годы советской изоляции, когда не было предпринимательства, а предприятия производили безымянную продукцию, у которой были стандарты, но не было своего уникального маркетингового измерения. Бренды советской эпохи – это бренды, относящиеся более к сфере символической, а не материальной (спутник, Большой Театр и др.). Эти бренды существуют до сих пор, но не способствую торговле. В целом, при стандартизации каждого вида производимой продукции в эпоху дефицита не было нужды в бренде.</w:t>
      </w:r>
    </w:p>
    <w:p w:rsidR="00326373" w:rsidRDefault="00636244" w:rsidP="001746DB">
      <w:pPr>
        <w:spacing w:after="0" w:line="360" w:lineRule="auto"/>
        <w:ind w:firstLine="708"/>
        <w:jc w:val="both"/>
      </w:pPr>
      <w:r>
        <w:t>В период 90-х брендов так</w:t>
      </w:r>
      <w:r w:rsidR="00326373">
        <w:t>же нет, так как нет крупного не</w:t>
      </w:r>
      <w:r>
        <w:t xml:space="preserve">сырьевого производства. Для выхода на мировой рынок нужен бренд, </w:t>
      </w:r>
      <w:r w:rsidR="00326373">
        <w:t xml:space="preserve">но для того, чтобы создать бренд необходимо выйти за пределы локального рынка. Очевиден «замкнутый круг», который необходимо «разорвать». </w:t>
      </w:r>
    </w:p>
    <w:p w:rsidR="00326373" w:rsidRDefault="00326373" w:rsidP="001746DB">
      <w:pPr>
        <w:spacing w:after="0" w:line="360" w:lineRule="auto"/>
        <w:ind w:firstLine="708"/>
        <w:jc w:val="both"/>
      </w:pPr>
      <w:r w:rsidRPr="004B4ADF">
        <w:rPr>
          <w:i/>
        </w:rPr>
        <w:t>Гипотез</w:t>
      </w:r>
      <w:r w:rsidR="00F12507">
        <w:rPr>
          <w:i/>
        </w:rPr>
        <w:t>а</w:t>
      </w:r>
      <w:r w:rsidR="00F12507">
        <w:t xml:space="preserve"> </w:t>
      </w:r>
      <w:r>
        <w:t>исследования</w:t>
      </w:r>
      <w:r w:rsidR="004B4ADF">
        <w:t xml:space="preserve">: отсутствие российских международных брендов является в определенной мере наследием советской эпохи. </w:t>
      </w:r>
    </w:p>
    <w:p w:rsidR="004B4ADF" w:rsidRDefault="004B4ADF" w:rsidP="004B4ADF">
      <w:pPr>
        <w:spacing w:after="0" w:line="360" w:lineRule="auto"/>
        <w:ind w:firstLine="708"/>
        <w:jc w:val="both"/>
        <w:rPr>
          <w:i/>
        </w:rPr>
      </w:pPr>
      <w:r>
        <w:rPr>
          <w:i/>
        </w:rPr>
        <w:t xml:space="preserve">Цель работы – </w:t>
      </w:r>
      <w:r>
        <w:t xml:space="preserve">определить ключевые препятствия для развития международного брендинга российских компаний. Для достижения поставленной цели нам необходимо решить следующие </w:t>
      </w:r>
      <w:r w:rsidRPr="004B4ADF">
        <w:rPr>
          <w:i/>
        </w:rPr>
        <w:t>задачи:</w:t>
      </w:r>
    </w:p>
    <w:p w:rsidR="004B4ADF" w:rsidRDefault="004B4ADF" w:rsidP="004B4ADF">
      <w:pPr>
        <w:pStyle w:val="a7"/>
        <w:numPr>
          <w:ilvl w:val="0"/>
          <w:numId w:val="6"/>
        </w:numPr>
        <w:spacing w:after="0" w:line="360" w:lineRule="auto"/>
        <w:jc w:val="both"/>
      </w:pPr>
      <w:r>
        <w:t>о</w:t>
      </w:r>
      <w:r w:rsidR="00B11FD3">
        <w:t xml:space="preserve">пределить </w:t>
      </w:r>
      <w:r>
        <w:t xml:space="preserve">место и </w:t>
      </w:r>
      <w:r w:rsidR="00B11FD3">
        <w:t>роль</w:t>
      </w:r>
      <w:r w:rsidR="00AF4205">
        <w:t xml:space="preserve"> бренда</w:t>
      </w:r>
      <w:r w:rsidR="00B11FD3">
        <w:t xml:space="preserve"> в  общем экономическом состоянии российских компаний</w:t>
      </w:r>
      <w:r>
        <w:t>;</w:t>
      </w:r>
    </w:p>
    <w:p w:rsidR="004B4ADF" w:rsidRDefault="004B4ADF" w:rsidP="004B4ADF">
      <w:pPr>
        <w:pStyle w:val="a7"/>
        <w:numPr>
          <w:ilvl w:val="0"/>
          <w:numId w:val="6"/>
        </w:numPr>
        <w:spacing w:after="0" w:line="360" w:lineRule="auto"/>
        <w:jc w:val="both"/>
      </w:pPr>
      <w:r>
        <w:t>выявить основные проблемы российского брендинга;</w:t>
      </w:r>
    </w:p>
    <w:p w:rsidR="00203A4F" w:rsidRDefault="004B4ADF" w:rsidP="004B4ADF">
      <w:pPr>
        <w:pStyle w:val="a7"/>
        <w:numPr>
          <w:ilvl w:val="0"/>
          <w:numId w:val="6"/>
        </w:numPr>
        <w:spacing w:after="0" w:line="360" w:lineRule="auto"/>
        <w:jc w:val="both"/>
      </w:pPr>
      <w:r>
        <w:t>в</w:t>
      </w:r>
      <w:r w:rsidR="00AF4205">
        <w:t xml:space="preserve">ыработать решения и рекомендации </w:t>
      </w:r>
      <w:r>
        <w:t>относительно развития российского брендинга.</w:t>
      </w:r>
      <w:r w:rsidR="002C319F">
        <w:t xml:space="preserve"> </w:t>
      </w:r>
    </w:p>
    <w:p w:rsidR="00203A4F" w:rsidRDefault="00203A4F" w:rsidP="004B4ADF">
      <w:pPr>
        <w:spacing w:after="0" w:line="360" w:lineRule="auto"/>
        <w:ind w:firstLine="360"/>
        <w:jc w:val="both"/>
      </w:pPr>
      <w:r w:rsidRPr="004B4ADF">
        <w:rPr>
          <w:i/>
        </w:rPr>
        <w:t>Объект</w:t>
      </w:r>
      <w:r w:rsidR="004B4ADF" w:rsidRPr="004B4ADF">
        <w:rPr>
          <w:i/>
        </w:rPr>
        <w:t xml:space="preserve"> исследования</w:t>
      </w:r>
      <w:r w:rsidRPr="004B4ADF">
        <w:rPr>
          <w:i/>
        </w:rPr>
        <w:t>:</w:t>
      </w:r>
      <w:r>
        <w:t xml:space="preserve"> </w:t>
      </w:r>
      <w:r w:rsidR="00E25D01">
        <w:t xml:space="preserve">международные бренды, </w:t>
      </w:r>
      <w:r w:rsidR="00854B52">
        <w:t>в том числе российские</w:t>
      </w:r>
      <w:r w:rsidR="004B4ADF">
        <w:t>.</w:t>
      </w:r>
    </w:p>
    <w:p w:rsidR="00613742" w:rsidRPr="00613742" w:rsidRDefault="00203A4F" w:rsidP="00F12507">
      <w:pPr>
        <w:spacing w:after="0" w:line="360" w:lineRule="auto"/>
        <w:ind w:firstLine="360"/>
        <w:jc w:val="both"/>
      </w:pPr>
      <w:r w:rsidRPr="004B4ADF">
        <w:rPr>
          <w:i/>
        </w:rPr>
        <w:t>Предмет</w:t>
      </w:r>
      <w:r w:rsidR="004B4ADF" w:rsidRPr="004B4ADF">
        <w:rPr>
          <w:i/>
        </w:rPr>
        <w:t xml:space="preserve"> исследования</w:t>
      </w:r>
      <w:r w:rsidRPr="004B4ADF">
        <w:rPr>
          <w:i/>
        </w:rPr>
        <w:t>:</w:t>
      </w:r>
      <w:r w:rsidR="00854B52">
        <w:t xml:space="preserve"> динамика развития российских брендов</w:t>
      </w:r>
      <w:r w:rsidR="004B4ADF">
        <w:t>.</w:t>
      </w:r>
    </w:p>
    <w:p w:rsidR="004B4ADF" w:rsidRDefault="004B4ADF" w:rsidP="004B4ADF">
      <w:pPr>
        <w:spacing w:after="0" w:line="360" w:lineRule="auto"/>
        <w:ind w:firstLine="708"/>
        <w:jc w:val="both"/>
      </w:pPr>
      <w:r>
        <w:t>Структура работы соответствует поставленным задачам и содержит содержание, введение и три главы:</w:t>
      </w:r>
    </w:p>
    <w:p w:rsidR="004B4ADF" w:rsidRDefault="004B4ADF" w:rsidP="004B4ADF">
      <w:pPr>
        <w:spacing w:after="0" w:line="360" w:lineRule="auto"/>
        <w:ind w:firstLine="708"/>
        <w:jc w:val="both"/>
      </w:pPr>
      <w:r>
        <w:lastRenderedPageBreak/>
        <w:t>1 глава - «Почему для экономики страны важно иметь бренд?»;</w:t>
      </w:r>
    </w:p>
    <w:p w:rsidR="004B4ADF" w:rsidRDefault="004B4ADF" w:rsidP="004B4ADF">
      <w:pPr>
        <w:spacing w:after="0" w:line="360" w:lineRule="auto"/>
        <w:ind w:firstLine="708"/>
        <w:jc w:val="both"/>
      </w:pPr>
      <w:r>
        <w:t xml:space="preserve">2 глава </w:t>
      </w:r>
      <w:r w:rsidR="00613742">
        <w:t>–</w:t>
      </w:r>
      <w:r>
        <w:t xml:space="preserve"> </w:t>
      </w:r>
      <w:r w:rsidR="00613742">
        <w:t>«Почему Россия терпит неудачи в продвижении брендов на мировом рынке?»</w:t>
      </w:r>
    </w:p>
    <w:p w:rsidR="00613742" w:rsidRDefault="00613742" w:rsidP="004B4ADF">
      <w:pPr>
        <w:spacing w:after="0" w:line="360" w:lineRule="auto"/>
        <w:ind w:firstLine="708"/>
        <w:jc w:val="both"/>
      </w:pPr>
      <w:r>
        <w:t xml:space="preserve">3 глава – «Что нужно сделать для того, чтобы российские бренды существовали на глобальном рынке?». </w:t>
      </w:r>
    </w:p>
    <w:p w:rsidR="004B4ADF" w:rsidRDefault="004B4ADF" w:rsidP="00613742">
      <w:pPr>
        <w:spacing w:line="360" w:lineRule="auto"/>
        <w:ind w:firstLine="708"/>
        <w:jc w:val="both"/>
      </w:pPr>
      <w:r>
        <w:t xml:space="preserve">В заключении подводится итог о проведенном исследовании, формулируются выводы о подтверждении/опровержении гипотезы. </w:t>
      </w:r>
    </w:p>
    <w:p w:rsidR="00613742" w:rsidRPr="00557B54" w:rsidRDefault="00613742" w:rsidP="00613742">
      <w:pPr>
        <w:spacing w:line="360" w:lineRule="auto"/>
        <w:ind w:firstLine="708"/>
        <w:jc w:val="both"/>
      </w:pPr>
    </w:p>
    <w:p w:rsidR="00D76D22" w:rsidRPr="005E7D70" w:rsidRDefault="00D76D22" w:rsidP="00B35624">
      <w:pPr>
        <w:spacing w:after="0" w:line="360" w:lineRule="auto"/>
        <w:jc w:val="both"/>
        <w:rPr>
          <w:b/>
        </w:rPr>
      </w:pPr>
    </w:p>
    <w:sectPr w:rsidR="00D76D22" w:rsidRPr="005E7D70" w:rsidSect="002D6697">
      <w:headerReference w:type="default" r:id="rId7"/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70" w:rsidRDefault="00B25770" w:rsidP="00E41205">
      <w:pPr>
        <w:spacing w:after="0" w:line="240" w:lineRule="auto"/>
      </w:pPr>
      <w:r>
        <w:separator/>
      </w:r>
    </w:p>
  </w:endnote>
  <w:endnote w:type="continuationSeparator" w:id="0">
    <w:p w:rsidR="00B25770" w:rsidRDefault="00B25770" w:rsidP="00E4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05" w:rsidRPr="00E41205" w:rsidRDefault="00E41205" w:rsidP="00E41205">
    <w:pPr>
      <w:pStyle w:val="a5"/>
      <w:jc w:val="center"/>
    </w:pPr>
    <w:r>
      <w:t>Пермь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70" w:rsidRDefault="00B25770" w:rsidP="00E41205">
      <w:pPr>
        <w:spacing w:after="0" w:line="240" w:lineRule="auto"/>
      </w:pPr>
      <w:r>
        <w:separator/>
      </w:r>
    </w:p>
  </w:footnote>
  <w:footnote w:type="continuationSeparator" w:id="0">
    <w:p w:rsidR="00B25770" w:rsidRDefault="00B25770" w:rsidP="00E4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05" w:rsidRPr="00E41205" w:rsidRDefault="00E41205" w:rsidP="00E41205">
    <w:pPr>
      <w:pStyle w:val="Default"/>
      <w:jc w:val="center"/>
      <w:rPr>
        <w:sz w:val="28"/>
        <w:szCs w:val="28"/>
      </w:rPr>
    </w:pPr>
    <w:r>
      <w:rPr>
        <w:bCs/>
        <w:sz w:val="28"/>
        <w:szCs w:val="28"/>
      </w:rPr>
      <w:t>НАУЧНО-ПРАКТИЧЕСКАЯ КОНФЕРЕНЦИЯ</w:t>
    </w:r>
    <w:r w:rsidRPr="00E41205">
      <w:rPr>
        <w:bCs/>
        <w:sz w:val="28"/>
        <w:szCs w:val="28"/>
      </w:rPr>
      <w:t xml:space="preserve"> ШКОЛЬНИКОВ ПО ЭКОНОМИКЕ И СМЕЖНЫМ ДИСЦИПЛИНАМ </w:t>
    </w:r>
    <w:r w:rsidRPr="00E41205">
      <w:rPr>
        <w:sz w:val="28"/>
        <w:szCs w:val="28"/>
      </w:rPr>
      <w:t>НИУ ВШЭ – Пермь</w:t>
    </w:r>
  </w:p>
  <w:p w:rsidR="00E41205" w:rsidRPr="00E41205" w:rsidRDefault="00E41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B0C"/>
    <w:multiLevelType w:val="hybridMultilevel"/>
    <w:tmpl w:val="D4FC6A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C4F89"/>
    <w:multiLevelType w:val="hybridMultilevel"/>
    <w:tmpl w:val="F2EC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B6001"/>
    <w:multiLevelType w:val="hybridMultilevel"/>
    <w:tmpl w:val="93EAE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46A6A"/>
    <w:multiLevelType w:val="hybridMultilevel"/>
    <w:tmpl w:val="6F2C45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E7A66"/>
    <w:multiLevelType w:val="hybridMultilevel"/>
    <w:tmpl w:val="C810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40976"/>
    <w:multiLevelType w:val="hybridMultilevel"/>
    <w:tmpl w:val="5BB4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697"/>
    <w:rsid w:val="000032B7"/>
    <w:rsid w:val="0001654E"/>
    <w:rsid w:val="000373CF"/>
    <w:rsid w:val="000C4B9D"/>
    <w:rsid w:val="000E7B30"/>
    <w:rsid w:val="00110956"/>
    <w:rsid w:val="00132601"/>
    <w:rsid w:val="00144800"/>
    <w:rsid w:val="00156A2A"/>
    <w:rsid w:val="001746DB"/>
    <w:rsid w:val="00200D06"/>
    <w:rsid w:val="00203A4F"/>
    <w:rsid w:val="002453A2"/>
    <w:rsid w:val="002B1AA8"/>
    <w:rsid w:val="002C319F"/>
    <w:rsid w:val="002D6697"/>
    <w:rsid w:val="002F0308"/>
    <w:rsid w:val="00326373"/>
    <w:rsid w:val="003E18C3"/>
    <w:rsid w:val="003F2051"/>
    <w:rsid w:val="004870CE"/>
    <w:rsid w:val="004A033B"/>
    <w:rsid w:val="004B1FFC"/>
    <w:rsid w:val="004B4ADF"/>
    <w:rsid w:val="004C4D6E"/>
    <w:rsid w:val="004F2028"/>
    <w:rsid w:val="00585562"/>
    <w:rsid w:val="005B566A"/>
    <w:rsid w:val="005D6D32"/>
    <w:rsid w:val="005E7D70"/>
    <w:rsid w:val="00613742"/>
    <w:rsid w:val="00636244"/>
    <w:rsid w:val="006C20DA"/>
    <w:rsid w:val="006F5F2B"/>
    <w:rsid w:val="007032BE"/>
    <w:rsid w:val="007A22EE"/>
    <w:rsid w:val="007A3223"/>
    <w:rsid w:val="007E59E1"/>
    <w:rsid w:val="00817F05"/>
    <w:rsid w:val="00821313"/>
    <w:rsid w:val="00854B52"/>
    <w:rsid w:val="00895B6E"/>
    <w:rsid w:val="009160F5"/>
    <w:rsid w:val="009216DE"/>
    <w:rsid w:val="00922F38"/>
    <w:rsid w:val="00994D05"/>
    <w:rsid w:val="009D5114"/>
    <w:rsid w:val="00AE63B9"/>
    <w:rsid w:val="00AF4205"/>
    <w:rsid w:val="00B11FD3"/>
    <w:rsid w:val="00B15CED"/>
    <w:rsid w:val="00B25770"/>
    <w:rsid w:val="00B35624"/>
    <w:rsid w:val="00B364AA"/>
    <w:rsid w:val="00B64749"/>
    <w:rsid w:val="00C07A46"/>
    <w:rsid w:val="00C67C5B"/>
    <w:rsid w:val="00CC30CB"/>
    <w:rsid w:val="00CE3179"/>
    <w:rsid w:val="00D04191"/>
    <w:rsid w:val="00D76D22"/>
    <w:rsid w:val="00DB0FCC"/>
    <w:rsid w:val="00E25D01"/>
    <w:rsid w:val="00E35F39"/>
    <w:rsid w:val="00E41205"/>
    <w:rsid w:val="00E5486D"/>
    <w:rsid w:val="00EE3B48"/>
    <w:rsid w:val="00F12507"/>
    <w:rsid w:val="00F363B4"/>
    <w:rsid w:val="00F53E5B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205"/>
  </w:style>
  <w:style w:type="paragraph" w:styleId="a5">
    <w:name w:val="footer"/>
    <w:basedOn w:val="a"/>
    <w:link w:val="a6"/>
    <w:uiPriority w:val="99"/>
    <w:unhideWhenUsed/>
    <w:rsid w:val="00E4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205"/>
  </w:style>
  <w:style w:type="paragraph" w:customStyle="1" w:styleId="Default">
    <w:name w:val="Default"/>
    <w:rsid w:val="00E4120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36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E_Alabina</cp:lastModifiedBy>
  <cp:revision>4</cp:revision>
  <dcterms:created xsi:type="dcterms:W3CDTF">2016-12-01T15:44:00Z</dcterms:created>
  <dcterms:modified xsi:type="dcterms:W3CDTF">2016-12-01T16:54:00Z</dcterms:modified>
</cp:coreProperties>
</file>